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0FB2" w:rsidRDefault="00780FB2" w:rsidP="0023015B">
      <w:pPr>
        <w:jc w:val="center"/>
        <w:rPr>
          <w:b/>
          <w:sz w:val="28"/>
          <w:szCs w:val="28"/>
        </w:rPr>
      </w:pPr>
      <w:r w:rsidRPr="009605AF">
        <w:rPr>
          <w:b/>
          <w:sz w:val="28"/>
          <w:szCs w:val="28"/>
        </w:rPr>
        <w:t>ПОЯСНИТЕЛЬНАЯ ЗАПИСКА</w:t>
      </w:r>
    </w:p>
    <w:p w:rsidR="00780FB2" w:rsidRDefault="00780FB2" w:rsidP="0023015B">
      <w:pPr>
        <w:jc w:val="center"/>
        <w:rPr>
          <w:b/>
          <w:sz w:val="28"/>
          <w:szCs w:val="28"/>
        </w:rPr>
      </w:pPr>
      <w:r>
        <w:rPr>
          <w:b/>
          <w:sz w:val="28"/>
          <w:szCs w:val="28"/>
        </w:rPr>
        <w:t xml:space="preserve">к проекту закона Ульяновской области </w:t>
      </w:r>
    </w:p>
    <w:p w:rsidR="00780FB2" w:rsidRPr="00B263C9" w:rsidRDefault="00780FB2" w:rsidP="0023015B">
      <w:pPr>
        <w:pStyle w:val="Heading1"/>
        <w:spacing w:before="0" w:after="0"/>
        <w:rPr>
          <w:rFonts w:ascii="Times New Roman" w:hAnsi="Times New Roman"/>
          <w:color w:val="000000"/>
          <w:sz w:val="28"/>
          <w:szCs w:val="28"/>
        </w:rPr>
      </w:pPr>
      <w:r>
        <w:rPr>
          <w:rFonts w:ascii="Times New Roman" w:hAnsi="Times New Roman"/>
          <w:color w:val="000000"/>
          <w:sz w:val="28"/>
          <w:szCs w:val="28"/>
        </w:rPr>
        <w:t>«</w:t>
      </w:r>
      <w:r w:rsidRPr="00B263C9">
        <w:rPr>
          <w:rFonts w:ascii="Times New Roman" w:hAnsi="Times New Roman"/>
          <w:color w:val="000000"/>
          <w:sz w:val="28"/>
          <w:szCs w:val="28"/>
        </w:rPr>
        <w:t xml:space="preserve">О внесении </w:t>
      </w:r>
      <w:r>
        <w:rPr>
          <w:rFonts w:ascii="Times New Roman" w:hAnsi="Times New Roman"/>
          <w:color w:val="000000"/>
          <w:sz w:val="28"/>
          <w:szCs w:val="28"/>
        </w:rPr>
        <w:t>изменений</w:t>
      </w:r>
      <w:r w:rsidRPr="00B263C9">
        <w:rPr>
          <w:rFonts w:ascii="Times New Roman" w:hAnsi="Times New Roman"/>
          <w:color w:val="000000"/>
          <w:sz w:val="28"/>
          <w:szCs w:val="28"/>
        </w:rPr>
        <w:t xml:space="preserve"> в </w:t>
      </w:r>
      <w:r>
        <w:rPr>
          <w:rFonts w:ascii="Times New Roman" w:hAnsi="Times New Roman"/>
          <w:color w:val="000000"/>
          <w:sz w:val="28"/>
          <w:szCs w:val="28"/>
        </w:rPr>
        <w:t>отдельные законодательные акты</w:t>
      </w:r>
      <w:r w:rsidRPr="00B263C9">
        <w:rPr>
          <w:rFonts w:ascii="Times New Roman" w:hAnsi="Times New Roman"/>
          <w:color w:val="000000"/>
          <w:sz w:val="28"/>
          <w:szCs w:val="28"/>
        </w:rPr>
        <w:t xml:space="preserve"> Ульяновской области</w:t>
      </w:r>
      <w:r>
        <w:rPr>
          <w:rFonts w:ascii="Times New Roman" w:hAnsi="Times New Roman"/>
          <w:color w:val="000000"/>
          <w:sz w:val="28"/>
          <w:szCs w:val="28"/>
        </w:rPr>
        <w:t>»</w:t>
      </w:r>
    </w:p>
    <w:p w:rsidR="00780FB2" w:rsidRDefault="00780FB2" w:rsidP="006B54D0">
      <w:pPr>
        <w:pStyle w:val="BlockText"/>
        <w:ind w:left="0" w:right="0" w:firstLine="709"/>
        <w:jc w:val="both"/>
        <w:rPr>
          <w:b/>
          <w:szCs w:val="28"/>
        </w:rPr>
      </w:pPr>
    </w:p>
    <w:p w:rsidR="00780FB2" w:rsidRDefault="00780FB2" w:rsidP="00737404">
      <w:pPr>
        <w:pStyle w:val="BlockText"/>
        <w:ind w:right="0"/>
        <w:jc w:val="both"/>
        <w:rPr>
          <w:b/>
          <w:szCs w:val="28"/>
        </w:rPr>
      </w:pPr>
    </w:p>
    <w:p w:rsidR="00780FB2" w:rsidRDefault="00780FB2" w:rsidP="00F0573F">
      <w:pPr>
        <w:pStyle w:val="Heading1"/>
        <w:spacing w:before="0" w:after="0" w:line="360" w:lineRule="auto"/>
        <w:ind w:firstLine="708"/>
        <w:jc w:val="both"/>
        <w:rPr>
          <w:rFonts w:ascii="Times New Roman" w:hAnsi="Times New Roman"/>
          <w:b w:val="0"/>
          <w:color w:val="auto"/>
          <w:sz w:val="28"/>
          <w:szCs w:val="28"/>
        </w:rPr>
      </w:pPr>
      <w:r>
        <w:rPr>
          <w:rFonts w:ascii="Times New Roman" w:hAnsi="Times New Roman"/>
          <w:b w:val="0"/>
          <w:color w:val="auto"/>
          <w:sz w:val="28"/>
          <w:szCs w:val="28"/>
        </w:rPr>
        <w:t xml:space="preserve">Проект закона </w:t>
      </w:r>
      <w:r w:rsidRPr="002D4898">
        <w:rPr>
          <w:rFonts w:ascii="Times New Roman" w:hAnsi="Times New Roman"/>
          <w:b w:val="0"/>
          <w:color w:val="auto"/>
          <w:sz w:val="28"/>
          <w:szCs w:val="28"/>
        </w:rPr>
        <w:t>«О внесении изменени</w:t>
      </w:r>
      <w:r>
        <w:rPr>
          <w:rFonts w:ascii="Times New Roman" w:hAnsi="Times New Roman"/>
          <w:b w:val="0"/>
          <w:color w:val="auto"/>
          <w:sz w:val="28"/>
          <w:szCs w:val="28"/>
        </w:rPr>
        <w:t>й</w:t>
      </w:r>
      <w:r w:rsidRPr="002D4898">
        <w:rPr>
          <w:rFonts w:ascii="Times New Roman" w:hAnsi="Times New Roman"/>
          <w:b w:val="0"/>
          <w:color w:val="auto"/>
          <w:sz w:val="28"/>
          <w:szCs w:val="28"/>
        </w:rPr>
        <w:t xml:space="preserve"> в </w:t>
      </w:r>
      <w:r>
        <w:rPr>
          <w:rFonts w:ascii="Times New Roman" w:hAnsi="Times New Roman"/>
          <w:b w:val="0"/>
          <w:color w:val="auto"/>
          <w:sz w:val="28"/>
          <w:szCs w:val="28"/>
        </w:rPr>
        <w:t>отдельные законодательные акты</w:t>
      </w:r>
      <w:r w:rsidRPr="002D4898">
        <w:rPr>
          <w:rFonts w:ascii="Times New Roman" w:hAnsi="Times New Roman"/>
          <w:b w:val="0"/>
          <w:color w:val="auto"/>
          <w:sz w:val="28"/>
          <w:szCs w:val="28"/>
        </w:rPr>
        <w:t xml:space="preserve"> Ульяновской области» (далее – </w:t>
      </w:r>
      <w:r>
        <w:rPr>
          <w:rFonts w:ascii="Times New Roman" w:hAnsi="Times New Roman"/>
          <w:b w:val="0"/>
          <w:color w:val="auto"/>
          <w:sz w:val="28"/>
          <w:szCs w:val="28"/>
        </w:rPr>
        <w:t>законо</w:t>
      </w:r>
      <w:r w:rsidRPr="002D4898">
        <w:rPr>
          <w:rFonts w:ascii="Times New Roman" w:hAnsi="Times New Roman"/>
          <w:b w:val="0"/>
          <w:color w:val="auto"/>
          <w:sz w:val="28"/>
          <w:szCs w:val="28"/>
        </w:rPr>
        <w:t>проект) разработан в</w:t>
      </w:r>
      <w:r>
        <w:rPr>
          <w:rFonts w:ascii="Times New Roman" w:hAnsi="Times New Roman"/>
          <w:b w:val="0"/>
          <w:color w:val="auto"/>
          <w:sz w:val="28"/>
          <w:szCs w:val="28"/>
        </w:rPr>
        <w:t xml:space="preserve"> целях уточнения</w:t>
      </w:r>
      <w:r w:rsidRPr="00F0573F">
        <w:rPr>
          <w:rFonts w:ascii="Times New Roman" w:hAnsi="Times New Roman"/>
          <w:b w:val="0"/>
          <w:color w:val="auto"/>
          <w:sz w:val="28"/>
          <w:szCs w:val="28"/>
        </w:rPr>
        <w:t xml:space="preserve"> полномочий </w:t>
      </w:r>
      <w:r>
        <w:rPr>
          <w:rFonts w:ascii="Times New Roman" w:hAnsi="Times New Roman"/>
          <w:b w:val="0"/>
          <w:color w:val="auto"/>
          <w:sz w:val="28"/>
          <w:szCs w:val="28"/>
        </w:rPr>
        <w:t xml:space="preserve">органов местного самоуправления муниципальных образований Ульяновской области. </w:t>
      </w:r>
    </w:p>
    <w:p w:rsidR="00780FB2" w:rsidRDefault="00780FB2" w:rsidP="00F0573F">
      <w:pPr>
        <w:spacing w:line="360" w:lineRule="auto"/>
        <w:jc w:val="both"/>
        <w:rPr>
          <w:sz w:val="28"/>
          <w:szCs w:val="28"/>
        </w:rPr>
      </w:pPr>
      <w:r>
        <w:tab/>
      </w:r>
      <w:r w:rsidRPr="00F0573F">
        <w:rPr>
          <w:sz w:val="28"/>
          <w:szCs w:val="28"/>
        </w:rPr>
        <w:t>В настоящее время в большинстве</w:t>
      </w:r>
      <w:r>
        <w:rPr>
          <w:sz w:val="28"/>
          <w:szCs w:val="28"/>
        </w:rPr>
        <w:t xml:space="preserve"> поселений, являющихся административными центрами муниципальных районов, местные администрации не созданы, а их полномочия в соответствии с Федеральным законом от 06 октября 2003 года № 131-ФЗ «Об общих принципах организации местного самоуправления в Российской Федерации (далее – Федеральный закон № 131-ФЗ) осуществляют местные администрации соответствующих муниципальных районов. </w:t>
      </w:r>
    </w:p>
    <w:p w:rsidR="00780FB2" w:rsidRPr="00F0573F" w:rsidRDefault="00780FB2" w:rsidP="00F0573F">
      <w:pPr>
        <w:spacing w:line="360" w:lineRule="auto"/>
        <w:jc w:val="both"/>
        <w:rPr>
          <w:sz w:val="28"/>
          <w:szCs w:val="28"/>
        </w:rPr>
      </w:pPr>
      <w:r>
        <w:rPr>
          <w:sz w:val="28"/>
          <w:szCs w:val="28"/>
        </w:rPr>
        <w:tab/>
        <w:t xml:space="preserve">Согласно частям 1, 3, и 4 статьи 14 Федерального закона № 131-ФЗ вопросы местного значения, связанные с обеспечением проживающих в поселении и нуждающихся в жилых помещениях малоимущих граждан жилыми помещениями, организацией строительства и содержания муниципального жилищного фонда, созданием условий для жилищного строительства, осуществлением муниципального жилищного контроля, в также иных полномочий органов местного самоуправления в соответствии с жилищным  законодательством, на территориях сельских поселений решаются органами местного самоуправления муниципальных районов (если иное не предусмотрено законом Ульяновской области, закрепляющим за сельскими поселениями дополнительные вопросы местного значения из числа предусмотренных  частью 1 статьи 14 Федерального закона № 131-ФЗ, который  в настоящее время отсутствует).  </w:t>
      </w:r>
      <w:r w:rsidRPr="00F0573F">
        <w:rPr>
          <w:sz w:val="28"/>
          <w:szCs w:val="28"/>
        </w:rPr>
        <w:t xml:space="preserve"> </w:t>
      </w:r>
    </w:p>
    <w:p w:rsidR="00780FB2" w:rsidRDefault="00780FB2" w:rsidP="003C5293">
      <w:pPr>
        <w:pStyle w:val="Heading1"/>
        <w:spacing w:line="360" w:lineRule="auto"/>
        <w:ind w:firstLine="708"/>
        <w:jc w:val="both"/>
        <w:rPr>
          <w:rFonts w:ascii="Times New Roman" w:hAnsi="Times New Roman"/>
          <w:b w:val="0"/>
          <w:color w:val="auto"/>
          <w:sz w:val="28"/>
          <w:szCs w:val="28"/>
        </w:rPr>
      </w:pPr>
      <w:r w:rsidRPr="00180799">
        <w:rPr>
          <w:rFonts w:ascii="Times New Roman" w:hAnsi="Times New Roman"/>
          <w:b w:val="0"/>
          <w:color w:val="auto"/>
          <w:sz w:val="28"/>
          <w:szCs w:val="28"/>
        </w:rPr>
        <w:t xml:space="preserve">В этой связи возникла необходимость </w:t>
      </w:r>
      <w:r w:rsidRPr="00C415A0">
        <w:rPr>
          <w:rFonts w:ascii="Times New Roman" w:hAnsi="Times New Roman"/>
          <w:b w:val="0"/>
          <w:color w:val="auto"/>
          <w:sz w:val="28"/>
          <w:szCs w:val="28"/>
        </w:rPr>
        <w:t xml:space="preserve">внесения в Закон Ульяновской области </w:t>
      </w:r>
      <w:r w:rsidRPr="003C5293">
        <w:rPr>
          <w:rFonts w:ascii="Times New Roman" w:hAnsi="Times New Roman"/>
          <w:b w:val="0"/>
          <w:color w:val="auto"/>
          <w:sz w:val="28"/>
          <w:szCs w:val="28"/>
        </w:rPr>
        <w:t xml:space="preserve">от </w:t>
      </w:r>
      <w:r>
        <w:rPr>
          <w:rFonts w:ascii="Times New Roman" w:hAnsi="Times New Roman"/>
          <w:b w:val="0"/>
          <w:color w:val="auto"/>
          <w:sz w:val="28"/>
          <w:szCs w:val="28"/>
        </w:rPr>
        <w:t>0</w:t>
      </w:r>
      <w:r w:rsidRPr="003C5293">
        <w:rPr>
          <w:rFonts w:ascii="Times New Roman" w:hAnsi="Times New Roman"/>
          <w:b w:val="0"/>
          <w:color w:val="auto"/>
          <w:sz w:val="28"/>
          <w:szCs w:val="28"/>
        </w:rPr>
        <w:t>6 мая 2006 года № 49-ЗО</w:t>
      </w:r>
      <w:r>
        <w:rPr>
          <w:rFonts w:ascii="Times New Roman" w:hAnsi="Times New Roman"/>
          <w:b w:val="0"/>
          <w:color w:val="auto"/>
          <w:sz w:val="28"/>
          <w:szCs w:val="28"/>
        </w:rPr>
        <w:t xml:space="preserve"> </w:t>
      </w:r>
      <w:r w:rsidRPr="003C5293">
        <w:rPr>
          <w:rFonts w:ascii="Times New Roman" w:hAnsi="Times New Roman"/>
          <w:b w:val="0"/>
          <w:color w:val="auto"/>
          <w:sz w:val="28"/>
          <w:szCs w:val="28"/>
        </w:rPr>
        <w:t>«О порядке ведения органами местного самоуправления муниципальных образований Ульяновской области учета граждан в качестве нуждающихся в жилых помещениях, предоставляемых по договорам социального найма»</w:t>
      </w:r>
      <w:r>
        <w:rPr>
          <w:rFonts w:ascii="Times New Roman" w:hAnsi="Times New Roman"/>
          <w:b w:val="0"/>
          <w:color w:val="auto"/>
          <w:sz w:val="28"/>
          <w:szCs w:val="28"/>
        </w:rPr>
        <w:t>,</w:t>
      </w:r>
      <w:r w:rsidRPr="003C5293">
        <w:t xml:space="preserve"> </w:t>
      </w:r>
      <w:r>
        <w:rPr>
          <w:rFonts w:ascii="Times New Roman" w:hAnsi="Times New Roman"/>
          <w:b w:val="0"/>
          <w:color w:val="auto"/>
          <w:sz w:val="28"/>
          <w:szCs w:val="28"/>
        </w:rPr>
        <w:t>Закон</w:t>
      </w:r>
      <w:r w:rsidRPr="003C5293">
        <w:rPr>
          <w:rFonts w:ascii="Times New Roman" w:hAnsi="Times New Roman"/>
          <w:b w:val="0"/>
          <w:color w:val="auto"/>
          <w:sz w:val="28"/>
          <w:szCs w:val="28"/>
        </w:rPr>
        <w:t xml:space="preserve"> Ульяновской области от 6 июня 2007 года № 83-ЗО «О порядке признания граждан малоимущими в целях предоставления им жилых помещений муниципального жилищного фонда по договорам социального найма и порядке определения общей площади жилого помещения, предоставляемого гражданам по договорам социального найма»</w:t>
      </w:r>
      <w:r>
        <w:rPr>
          <w:rFonts w:ascii="Times New Roman" w:hAnsi="Times New Roman"/>
          <w:b w:val="0"/>
          <w:color w:val="auto"/>
          <w:sz w:val="28"/>
          <w:szCs w:val="28"/>
        </w:rPr>
        <w:t xml:space="preserve">, </w:t>
      </w:r>
      <w:r w:rsidRPr="003C5293">
        <w:rPr>
          <w:rFonts w:ascii="Times New Roman" w:hAnsi="Times New Roman"/>
          <w:b w:val="0"/>
          <w:color w:val="auto"/>
          <w:sz w:val="28"/>
          <w:szCs w:val="28"/>
        </w:rPr>
        <w:t>Закона Ульяновской области от 6 ноября 2014 года № 180-ЗО «О правовом регулировании отдельных вопросов, связанных с участием Ульяновской области в реализации программы «Жилье для российской семьи»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Pr>
          <w:rFonts w:ascii="Times New Roman" w:hAnsi="Times New Roman"/>
          <w:b w:val="0"/>
          <w:color w:val="auto"/>
          <w:sz w:val="28"/>
          <w:szCs w:val="28"/>
        </w:rPr>
        <w:t xml:space="preserve"> изменений направленных на уточнение полномочий администраций городских и сельских поселений муниципальных районов Ульяновской области.</w:t>
      </w:r>
    </w:p>
    <w:p w:rsidR="00780FB2" w:rsidRPr="00737404" w:rsidRDefault="00780FB2" w:rsidP="00737404">
      <w:pPr>
        <w:spacing w:line="360" w:lineRule="auto"/>
        <w:ind w:firstLine="708"/>
        <w:jc w:val="both"/>
        <w:rPr>
          <w:sz w:val="28"/>
          <w:szCs w:val="28"/>
        </w:rPr>
      </w:pPr>
      <w:r w:rsidRPr="00737404">
        <w:rPr>
          <w:sz w:val="28"/>
          <w:szCs w:val="28"/>
        </w:rPr>
        <w:t>В связи с допущенной технической ошибкой, также вносится изменение в Закон Ульяновской области от 02.02.2016 № 3-ЗО «О внесении изменений в Закон Ульяновской области «Об организации транспортного обслуживания населения на территории Ульяновской области» и о признании утратившим силу законодательного акта (отдельных положений законодательных актов) Ульяновской области</w:t>
      </w:r>
      <w:r>
        <w:rPr>
          <w:sz w:val="28"/>
          <w:szCs w:val="28"/>
        </w:rPr>
        <w:t>»</w:t>
      </w:r>
      <w:r w:rsidRPr="00737404">
        <w:rPr>
          <w:sz w:val="28"/>
          <w:szCs w:val="28"/>
        </w:rPr>
        <w:t>.</w:t>
      </w:r>
    </w:p>
    <w:p w:rsidR="00780FB2" w:rsidRDefault="00780FB2" w:rsidP="003C5293">
      <w:pPr>
        <w:spacing w:line="360" w:lineRule="auto"/>
        <w:ind w:firstLine="708"/>
        <w:jc w:val="both"/>
        <w:rPr>
          <w:sz w:val="28"/>
          <w:szCs w:val="28"/>
        </w:rPr>
      </w:pPr>
      <w:r>
        <w:rPr>
          <w:sz w:val="28"/>
          <w:szCs w:val="28"/>
        </w:rPr>
        <w:t>Проект закона разработан консультантом Департамента правового и кадрового обеспечения Министерства промышленности, строительства, жилищно-коммунального комплекса и транспорта Ульяновской области Елисеевой Е.В.</w:t>
      </w:r>
    </w:p>
    <w:p w:rsidR="00780FB2" w:rsidRDefault="00780FB2" w:rsidP="003C5293">
      <w:pPr>
        <w:jc w:val="both"/>
        <w:rPr>
          <w:sz w:val="28"/>
          <w:szCs w:val="28"/>
        </w:rPr>
      </w:pPr>
    </w:p>
    <w:p w:rsidR="00780FB2" w:rsidRDefault="00780FB2" w:rsidP="003C5293">
      <w:pPr>
        <w:jc w:val="both"/>
        <w:rPr>
          <w:sz w:val="28"/>
          <w:szCs w:val="28"/>
        </w:rPr>
      </w:pPr>
    </w:p>
    <w:p w:rsidR="00780FB2" w:rsidRDefault="00780FB2" w:rsidP="002327F4">
      <w:pPr>
        <w:jc w:val="both"/>
        <w:rPr>
          <w:sz w:val="28"/>
          <w:szCs w:val="28"/>
        </w:rPr>
      </w:pPr>
      <w:r>
        <w:rPr>
          <w:sz w:val="28"/>
          <w:szCs w:val="28"/>
        </w:rPr>
        <w:t>Заместитель Председателя Правительства</w:t>
      </w:r>
    </w:p>
    <w:p w:rsidR="00780FB2" w:rsidRDefault="00780FB2" w:rsidP="002327F4">
      <w:pPr>
        <w:jc w:val="both"/>
        <w:rPr>
          <w:sz w:val="28"/>
          <w:szCs w:val="28"/>
        </w:rPr>
      </w:pPr>
      <w:r>
        <w:rPr>
          <w:sz w:val="28"/>
          <w:szCs w:val="28"/>
        </w:rPr>
        <w:t>Ульяновской области –</w:t>
      </w:r>
    </w:p>
    <w:p w:rsidR="00780FB2" w:rsidRPr="00227535" w:rsidRDefault="00780FB2" w:rsidP="002327F4">
      <w:pPr>
        <w:jc w:val="both"/>
        <w:rPr>
          <w:sz w:val="28"/>
          <w:szCs w:val="28"/>
        </w:rPr>
      </w:pPr>
      <w:r w:rsidRPr="00227535">
        <w:rPr>
          <w:sz w:val="28"/>
          <w:szCs w:val="28"/>
        </w:rPr>
        <w:t xml:space="preserve">Министр </w:t>
      </w:r>
      <w:r>
        <w:rPr>
          <w:sz w:val="28"/>
          <w:szCs w:val="28"/>
        </w:rPr>
        <w:t xml:space="preserve">промышленности, </w:t>
      </w:r>
      <w:r w:rsidRPr="00227535">
        <w:rPr>
          <w:sz w:val="28"/>
          <w:szCs w:val="28"/>
        </w:rPr>
        <w:t xml:space="preserve">строительства, ЖКК </w:t>
      </w:r>
    </w:p>
    <w:p w:rsidR="00780FB2" w:rsidRPr="00227535" w:rsidRDefault="00780FB2" w:rsidP="002327F4">
      <w:pPr>
        <w:jc w:val="both"/>
      </w:pPr>
      <w:r w:rsidRPr="00227535">
        <w:rPr>
          <w:sz w:val="28"/>
          <w:szCs w:val="28"/>
        </w:rPr>
        <w:t>и транспорта Ульяновской области</w:t>
      </w:r>
      <w:r w:rsidRPr="00227535">
        <w:rPr>
          <w:sz w:val="28"/>
          <w:szCs w:val="28"/>
        </w:rPr>
        <w:tab/>
        <w:t xml:space="preserve">            </w:t>
      </w:r>
      <w:r w:rsidRPr="00227535">
        <w:rPr>
          <w:sz w:val="28"/>
          <w:szCs w:val="28"/>
        </w:rPr>
        <w:tab/>
      </w:r>
      <w:r>
        <w:rPr>
          <w:sz w:val="28"/>
          <w:szCs w:val="28"/>
        </w:rPr>
        <w:t xml:space="preserve">            </w:t>
      </w:r>
      <w:r w:rsidRPr="00227535">
        <w:rPr>
          <w:sz w:val="28"/>
          <w:szCs w:val="28"/>
        </w:rPr>
        <w:t xml:space="preserve">           </w:t>
      </w:r>
      <w:r>
        <w:rPr>
          <w:sz w:val="28"/>
          <w:szCs w:val="28"/>
        </w:rPr>
        <w:t xml:space="preserve">   </w:t>
      </w:r>
      <w:r w:rsidRPr="00227535">
        <w:rPr>
          <w:sz w:val="28"/>
          <w:szCs w:val="28"/>
        </w:rPr>
        <w:t xml:space="preserve">   </w:t>
      </w:r>
      <w:r>
        <w:rPr>
          <w:sz w:val="28"/>
          <w:szCs w:val="28"/>
        </w:rPr>
        <w:t xml:space="preserve">    </w:t>
      </w:r>
      <w:r w:rsidRPr="00227535">
        <w:rPr>
          <w:sz w:val="28"/>
          <w:szCs w:val="28"/>
        </w:rPr>
        <w:t xml:space="preserve">    </w:t>
      </w:r>
      <w:r>
        <w:rPr>
          <w:sz w:val="28"/>
          <w:szCs w:val="28"/>
        </w:rPr>
        <w:t>А.В.Букин</w:t>
      </w:r>
    </w:p>
    <w:sectPr w:rsidR="00780FB2" w:rsidRPr="00227535" w:rsidSect="00F0573F">
      <w:headerReference w:type="default" r:id="rId6"/>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0FB2" w:rsidRDefault="00780FB2" w:rsidP="00586CD6">
      <w:r>
        <w:separator/>
      </w:r>
    </w:p>
  </w:endnote>
  <w:endnote w:type="continuationSeparator" w:id="1">
    <w:p w:rsidR="00780FB2" w:rsidRDefault="00780FB2" w:rsidP="00586C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0FB2" w:rsidRDefault="00780FB2" w:rsidP="00586CD6">
      <w:r>
        <w:separator/>
      </w:r>
    </w:p>
  </w:footnote>
  <w:footnote w:type="continuationSeparator" w:id="1">
    <w:p w:rsidR="00780FB2" w:rsidRDefault="00780FB2" w:rsidP="00586C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FB2" w:rsidRDefault="00780FB2">
    <w:pPr>
      <w:pStyle w:val="Header"/>
      <w:jc w:val="center"/>
    </w:pPr>
    <w:fldSimple w:instr="PAGE   \* MERGEFORMAT">
      <w:r>
        <w:rPr>
          <w:noProof/>
        </w:rPr>
        <w:t>2</w:t>
      </w:r>
    </w:fldSimple>
  </w:p>
  <w:p w:rsidR="00780FB2" w:rsidRDefault="00780FB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E114D"/>
    <w:rsid w:val="00024C1D"/>
    <w:rsid w:val="00035678"/>
    <w:rsid w:val="00061932"/>
    <w:rsid w:val="000B6DF8"/>
    <w:rsid w:val="000C3130"/>
    <w:rsid w:val="000E0020"/>
    <w:rsid w:val="000E62D5"/>
    <w:rsid w:val="001012F6"/>
    <w:rsid w:val="00122A2B"/>
    <w:rsid w:val="00156273"/>
    <w:rsid w:val="00171420"/>
    <w:rsid w:val="00180799"/>
    <w:rsid w:val="001C2982"/>
    <w:rsid w:val="00221238"/>
    <w:rsid w:val="00227535"/>
    <w:rsid w:val="0023015B"/>
    <w:rsid w:val="002327F4"/>
    <w:rsid w:val="00281C09"/>
    <w:rsid w:val="002D4898"/>
    <w:rsid w:val="002E1AAA"/>
    <w:rsid w:val="00307F17"/>
    <w:rsid w:val="003118A7"/>
    <w:rsid w:val="00334E23"/>
    <w:rsid w:val="00375F42"/>
    <w:rsid w:val="00392C8E"/>
    <w:rsid w:val="003B3A4E"/>
    <w:rsid w:val="003C0819"/>
    <w:rsid w:val="003C5293"/>
    <w:rsid w:val="003F1B8C"/>
    <w:rsid w:val="00421AD6"/>
    <w:rsid w:val="004431EC"/>
    <w:rsid w:val="00451769"/>
    <w:rsid w:val="004571D6"/>
    <w:rsid w:val="005137B2"/>
    <w:rsid w:val="0052272D"/>
    <w:rsid w:val="00545922"/>
    <w:rsid w:val="00550EFE"/>
    <w:rsid w:val="00586CD6"/>
    <w:rsid w:val="005A19C1"/>
    <w:rsid w:val="005D1607"/>
    <w:rsid w:val="005D3E99"/>
    <w:rsid w:val="0066345F"/>
    <w:rsid w:val="006B54D0"/>
    <w:rsid w:val="006F1A66"/>
    <w:rsid w:val="00737404"/>
    <w:rsid w:val="007617DA"/>
    <w:rsid w:val="007640B7"/>
    <w:rsid w:val="00780FB2"/>
    <w:rsid w:val="007D4614"/>
    <w:rsid w:val="007E524E"/>
    <w:rsid w:val="00815C57"/>
    <w:rsid w:val="008A3F43"/>
    <w:rsid w:val="008C70D3"/>
    <w:rsid w:val="009033FA"/>
    <w:rsid w:val="009605AF"/>
    <w:rsid w:val="00970F78"/>
    <w:rsid w:val="0097792C"/>
    <w:rsid w:val="00995930"/>
    <w:rsid w:val="009A145F"/>
    <w:rsid w:val="009C566C"/>
    <w:rsid w:val="009E114D"/>
    <w:rsid w:val="00A01005"/>
    <w:rsid w:val="00A53B64"/>
    <w:rsid w:val="00AB3D84"/>
    <w:rsid w:val="00AC2254"/>
    <w:rsid w:val="00AD30B7"/>
    <w:rsid w:val="00AE71E4"/>
    <w:rsid w:val="00B2461F"/>
    <w:rsid w:val="00B263C9"/>
    <w:rsid w:val="00B61960"/>
    <w:rsid w:val="00B64B0F"/>
    <w:rsid w:val="00BC2A25"/>
    <w:rsid w:val="00BD3409"/>
    <w:rsid w:val="00BF392F"/>
    <w:rsid w:val="00C16E36"/>
    <w:rsid w:val="00C415A0"/>
    <w:rsid w:val="00CA17DE"/>
    <w:rsid w:val="00D1168D"/>
    <w:rsid w:val="00D80DA6"/>
    <w:rsid w:val="00D869F5"/>
    <w:rsid w:val="00DA2978"/>
    <w:rsid w:val="00DB5F86"/>
    <w:rsid w:val="00E95DCC"/>
    <w:rsid w:val="00ED0628"/>
    <w:rsid w:val="00ED33CB"/>
    <w:rsid w:val="00EE5B91"/>
    <w:rsid w:val="00F0573F"/>
    <w:rsid w:val="00F11D8D"/>
    <w:rsid w:val="00F1462D"/>
    <w:rsid w:val="00F41B85"/>
    <w:rsid w:val="00F7548F"/>
    <w:rsid w:val="00F8774F"/>
    <w:rsid w:val="00FA3CD3"/>
    <w:rsid w:val="00FF0FBC"/>
    <w:rsid w:val="00FF232D"/>
    <w:rsid w:val="00FF7D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114D"/>
    <w:rPr>
      <w:sz w:val="24"/>
      <w:szCs w:val="24"/>
    </w:rPr>
  </w:style>
  <w:style w:type="paragraph" w:styleId="Heading1">
    <w:name w:val="heading 1"/>
    <w:basedOn w:val="Normal"/>
    <w:next w:val="Normal"/>
    <w:link w:val="Heading1Char"/>
    <w:uiPriority w:val="9"/>
    <w:qFormat/>
    <w:rsid w:val="006B54D0"/>
    <w:pPr>
      <w:widowControl w:val="0"/>
      <w:autoSpaceDE w:val="0"/>
      <w:autoSpaceDN w:val="0"/>
      <w:adjustRightInd w:val="0"/>
      <w:spacing w:before="108" w:after="108"/>
      <w:jc w:val="center"/>
      <w:outlineLvl w:val="0"/>
    </w:pPr>
    <w:rPr>
      <w:rFonts w:ascii="Arial" w:hAnsi="Arial"/>
      <w:b/>
      <w:bCs/>
      <w:color w:val="000080"/>
    </w:rPr>
  </w:style>
  <w:style w:type="character" w:default="1" w:styleId="DefaultParagraphFont">
    <w:name w:val="Default Paragraph Font"/>
    <w:uiPriority w:val="1"/>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5DE2"/>
    <w:rPr>
      <w:rFonts w:asciiTheme="majorHAnsi" w:eastAsiaTheme="majorEastAsia" w:hAnsiTheme="majorHAnsi" w:cstheme="majorBidi"/>
      <w:b/>
      <w:bCs/>
      <w:kern w:val="32"/>
      <w:sz w:val="32"/>
      <w:szCs w:val="32"/>
    </w:rPr>
  </w:style>
  <w:style w:type="paragraph" w:styleId="BlockText">
    <w:name w:val="Block Text"/>
    <w:basedOn w:val="Normal"/>
    <w:uiPriority w:val="99"/>
    <w:rsid w:val="006B54D0"/>
    <w:pPr>
      <w:ind w:left="851" w:right="-1050"/>
      <w:jc w:val="center"/>
    </w:pPr>
    <w:rPr>
      <w:sz w:val="28"/>
      <w:szCs w:val="20"/>
    </w:rPr>
  </w:style>
  <w:style w:type="character" w:styleId="Strong">
    <w:name w:val="Strong"/>
    <w:basedOn w:val="DefaultParagraphFont"/>
    <w:uiPriority w:val="22"/>
    <w:qFormat/>
    <w:rsid w:val="00FF0FBC"/>
    <w:rPr>
      <w:b/>
    </w:rPr>
  </w:style>
  <w:style w:type="character" w:customStyle="1" w:styleId="a">
    <w:name w:val="Цветовое выделение"/>
    <w:rsid w:val="00AB3D84"/>
    <w:rPr>
      <w:b/>
      <w:color w:val="000080"/>
    </w:rPr>
  </w:style>
  <w:style w:type="paragraph" w:customStyle="1" w:styleId="a0">
    <w:name w:val="Заголовок статьи"/>
    <w:basedOn w:val="Normal"/>
    <w:next w:val="Normal"/>
    <w:rsid w:val="00AB3D84"/>
    <w:pPr>
      <w:autoSpaceDE w:val="0"/>
      <w:autoSpaceDN w:val="0"/>
      <w:adjustRightInd w:val="0"/>
      <w:ind w:left="1612" w:hanging="892"/>
      <w:jc w:val="both"/>
    </w:pPr>
    <w:rPr>
      <w:rFonts w:ascii="Arial" w:hAnsi="Arial"/>
    </w:rPr>
  </w:style>
  <w:style w:type="paragraph" w:customStyle="1" w:styleId="a1">
    <w:name w:val="Комментарий"/>
    <w:basedOn w:val="Normal"/>
    <w:next w:val="Normal"/>
    <w:rsid w:val="00AB3D84"/>
    <w:pPr>
      <w:autoSpaceDE w:val="0"/>
      <w:autoSpaceDN w:val="0"/>
      <w:adjustRightInd w:val="0"/>
      <w:ind w:left="170"/>
      <w:jc w:val="both"/>
    </w:pPr>
    <w:rPr>
      <w:rFonts w:ascii="Arial" w:hAnsi="Arial"/>
      <w:i/>
      <w:iCs/>
      <w:color w:val="800080"/>
    </w:rPr>
  </w:style>
  <w:style w:type="paragraph" w:styleId="NormalWeb">
    <w:name w:val="Normal (Web)"/>
    <w:basedOn w:val="Normal"/>
    <w:uiPriority w:val="99"/>
    <w:rsid w:val="003C0819"/>
    <w:pPr>
      <w:spacing w:before="100" w:beforeAutospacing="1" w:after="100" w:afterAutospacing="1"/>
    </w:pPr>
  </w:style>
  <w:style w:type="paragraph" w:styleId="BalloonText">
    <w:name w:val="Balloon Text"/>
    <w:basedOn w:val="Normal"/>
    <w:link w:val="BalloonTextChar"/>
    <w:uiPriority w:val="99"/>
    <w:semiHidden/>
    <w:rsid w:val="002E1AAA"/>
    <w:rPr>
      <w:rFonts w:ascii="Tahoma" w:hAnsi="Tahoma" w:cs="Tahoma"/>
      <w:sz w:val="16"/>
      <w:szCs w:val="16"/>
    </w:rPr>
  </w:style>
  <w:style w:type="character" w:customStyle="1" w:styleId="BalloonTextChar">
    <w:name w:val="Balloon Text Char"/>
    <w:basedOn w:val="DefaultParagraphFont"/>
    <w:link w:val="BalloonText"/>
    <w:uiPriority w:val="99"/>
    <w:semiHidden/>
    <w:rsid w:val="00AF5DE2"/>
    <w:rPr>
      <w:sz w:val="0"/>
      <w:szCs w:val="0"/>
    </w:rPr>
  </w:style>
  <w:style w:type="paragraph" w:styleId="Header">
    <w:name w:val="header"/>
    <w:basedOn w:val="Normal"/>
    <w:link w:val="HeaderChar"/>
    <w:uiPriority w:val="99"/>
    <w:rsid w:val="00586CD6"/>
    <w:pPr>
      <w:tabs>
        <w:tab w:val="center" w:pos="4677"/>
        <w:tab w:val="right" w:pos="9355"/>
      </w:tabs>
    </w:pPr>
  </w:style>
  <w:style w:type="character" w:customStyle="1" w:styleId="HeaderChar">
    <w:name w:val="Header Char"/>
    <w:basedOn w:val="DefaultParagraphFont"/>
    <w:link w:val="Header"/>
    <w:uiPriority w:val="99"/>
    <w:locked/>
    <w:rsid w:val="00586CD6"/>
    <w:rPr>
      <w:sz w:val="24"/>
    </w:rPr>
  </w:style>
  <w:style w:type="paragraph" w:styleId="Footer">
    <w:name w:val="footer"/>
    <w:basedOn w:val="Normal"/>
    <w:link w:val="FooterChar"/>
    <w:uiPriority w:val="99"/>
    <w:rsid w:val="00586CD6"/>
    <w:pPr>
      <w:tabs>
        <w:tab w:val="center" w:pos="4677"/>
        <w:tab w:val="right" w:pos="9355"/>
      </w:tabs>
    </w:pPr>
  </w:style>
  <w:style w:type="character" w:customStyle="1" w:styleId="FooterChar">
    <w:name w:val="Footer Char"/>
    <w:basedOn w:val="DefaultParagraphFont"/>
    <w:link w:val="Footer"/>
    <w:uiPriority w:val="99"/>
    <w:locked/>
    <w:rsid w:val="00586CD6"/>
    <w:rPr>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121</TotalTime>
  <Pages>1</Pages>
  <Words>524</Words>
  <Characters>2987</Characters>
  <Application>Microsoft Office Outlook</Application>
  <DocSecurity>0</DocSecurity>
  <Lines>0</Lines>
  <Paragraphs>0</Paragraphs>
  <ScaleCrop>false</ScaleCrop>
  <Company>Министерство</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subject/>
  <dc:creator>Vlad</dc:creator>
  <cp:keywords/>
  <dc:description/>
  <cp:lastModifiedBy>jadnova</cp:lastModifiedBy>
  <cp:revision>8</cp:revision>
  <cp:lastPrinted>2016-04-22T08:23:00Z</cp:lastPrinted>
  <dcterms:created xsi:type="dcterms:W3CDTF">2016-04-07T10:40:00Z</dcterms:created>
  <dcterms:modified xsi:type="dcterms:W3CDTF">2016-04-22T08:26:00Z</dcterms:modified>
</cp:coreProperties>
</file>